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65" w:rsidRDefault="00374EC1" w:rsidP="00853165">
      <w:pPr>
        <w:spacing w:after="0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A1A7BC6">
            <wp:simplePos x="4114800" y="85725"/>
            <wp:positionH relativeFrom="column">
              <wp:posOffset>4112895</wp:posOffset>
            </wp:positionH>
            <wp:positionV relativeFrom="paragraph">
              <wp:align>top</wp:align>
            </wp:positionV>
            <wp:extent cx="2390775" cy="6667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980C9C" w:rsidRDefault="00980C9C" w:rsidP="00853165">
      <w:pPr>
        <w:spacing w:after="0"/>
        <w:rPr>
          <w:rFonts w:ascii="Arial" w:hAnsi="Arial" w:cs="Arial"/>
          <w:b/>
          <w:lang w:eastAsia="pt-BR"/>
        </w:rPr>
      </w:pPr>
    </w:p>
    <w:p w:rsidR="00A069B5" w:rsidRDefault="00332D83" w:rsidP="00853165">
      <w:pPr>
        <w:spacing w:after="0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br w:type="textWrapping" w:clear="all"/>
        <w:t xml:space="preserve">                                                </w:t>
      </w:r>
      <w:r w:rsidR="00374EC1"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FA4833">
        <w:rPr>
          <w:rFonts w:ascii="Arial" w:hAnsi="Arial" w:cs="Arial"/>
          <w:b/>
          <w:lang w:eastAsia="pt-BR"/>
        </w:rPr>
        <w:t xml:space="preserve">    PERÍODO: 01-0</w:t>
      </w:r>
      <w:r w:rsidR="002C4DE0">
        <w:rPr>
          <w:rFonts w:ascii="Arial" w:hAnsi="Arial" w:cs="Arial"/>
          <w:b/>
          <w:lang w:eastAsia="pt-BR"/>
        </w:rPr>
        <w:t>8</w:t>
      </w:r>
      <w:r w:rsidR="004E10BD">
        <w:rPr>
          <w:rFonts w:ascii="Arial" w:hAnsi="Arial" w:cs="Arial"/>
          <w:b/>
          <w:lang w:eastAsia="pt-BR"/>
        </w:rPr>
        <w:t>-</w:t>
      </w:r>
      <w:proofErr w:type="gramStart"/>
      <w:r w:rsidR="004E10BD">
        <w:rPr>
          <w:rFonts w:ascii="Arial" w:hAnsi="Arial" w:cs="Arial"/>
          <w:b/>
          <w:lang w:eastAsia="pt-BR"/>
        </w:rPr>
        <w:t>201</w:t>
      </w:r>
      <w:r w:rsidR="00013C1E">
        <w:rPr>
          <w:rFonts w:ascii="Arial" w:hAnsi="Arial" w:cs="Arial"/>
          <w:b/>
          <w:lang w:eastAsia="pt-BR"/>
        </w:rPr>
        <w:t>8</w:t>
      </w:r>
      <w:r w:rsidR="00FA4833">
        <w:rPr>
          <w:rFonts w:ascii="Arial" w:hAnsi="Arial" w:cs="Arial"/>
          <w:b/>
          <w:lang w:eastAsia="pt-BR"/>
        </w:rPr>
        <w:t xml:space="preserve">  a</w:t>
      </w:r>
      <w:proofErr w:type="gramEnd"/>
      <w:r w:rsidR="00FA4833">
        <w:rPr>
          <w:rFonts w:ascii="Arial" w:hAnsi="Arial" w:cs="Arial"/>
          <w:b/>
          <w:lang w:eastAsia="pt-BR"/>
        </w:rPr>
        <w:t xml:space="preserve">  </w:t>
      </w:r>
      <w:r w:rsidR="00A972DF">
        <w:rPr>
          <w:rFonts w:ascii="Arial" w:hAnsi="Arial" w:cs="Arial"/>
          <w:b/>
          <w:lang w:eastAsia="pt-BR"/>
        </w:rPr>
        <w:t>3</w:t>
      </w:r>
      <w:r w:rsidR="00E41A49">
        <w:rPr>
          <w:rFonts w:ascii="Arial" w:hAnsi="Arial" w:cs="Arial"/>
          <w:b/>
          <w:lang w:eastAsia="pt-BR"/>
        </w:rPr>
        <w:t>1</w:t>
      </w:r>
      <w:r w:rsidR="00374EC1" w:rsidRPr="004234AB">
        <w:rPr>
          <w:rFonts w:ascii="Arial" w:hAnsi="Arial" w:cs="Arial"/>
          <w:b/>
          <w:lang w:eastAsia="pt-BR"/>
        </w:rPr>
        <w:t>-</w:t>
      </w:r>
      <w:r w:rsidR="005C607A">
        <w:rPr>
          <w:rFonts w:ascii="Arial" w:hAnsi="Arial" w:cs="Arial"/>
          <w:b/>
          <w:lang w:eastAsia="pt-BR"/>
        </w:rPr>
        <w:t>0</w:t>
      </w:r>
      <w:r w:rsidR="002C4DE0">
        <w:rPr>
          <w:rFonts w:ascii="Arial" w:hAnsi="Arial" w:cs="Arial"/>
          <w:b/>
          <w:lang w:eastAsia="pt-BR"/>
        </w:rPr>
        <w:t>8</w:t>
      </w:r>
      <w:r w:rsidR="00374EC1" w:rsidRPr="004234AB">
        <w:rPr>
          <w:rFonts w:ascii="Arial" w:hAnsi="Arial" w:cs="Arial"/>
          <w:b/>
          <w:lang w:eastAsia="pt-BR"/>
        </w:rPr>
        <w:t>-201</w:t>
      </w:r>
      <w:r w:rsidR="00013C1E">
        <w:rPr>
          <w:rFonts w:ascii="Arial" w:hAnsi="Arial" w:cs="Arial"/>
          <w:b/>
          <w:lang w:eastAsia="pt-BR"/>
        </w:rPr>
        <w:t>8</w:t>
      </w:r>
    </w:p>
    <w:p w:rsidR="00421307" w:rsidRDefault="00421307" w:rsidP="00853165">
      <w:pPr>
        <w:spacing w:after="0"/>
        <w:rPr>
          <w:rFonts w:ascii="Arial" w:hAnsi="Arial" w:cs="Arial"/>
          <w:b/>
          <w:lang w:eastAsia="pt-BR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BB448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145.970,68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4777D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D4056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+ 1</w:t>
            </w:r>
            <w:r w:rsidR="0026247A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9</w:t>
            </w:r>
            <w:r w:rsidR="00D4056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ª Parcela</w:t>
            </w:r>
            <w:r w:rsidR="000F1D6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BB448A" w:rsidP="00235B6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566.578,80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3A232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BB448A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305.369,04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20169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Contribuição de 04</w:t>
            </w:r>
            <w:r w:rsidR="0005713A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Servidores Inativos </w:t>
            </w:r>
          </w:p>
        </w:tc>
        <w:tc>
          <w:tcPr>
            <w:tcW w:w="1701" w:type="dxa"/>
          </w:tcPr>
          <w:p w:rsidR="0005713A" w:rsidRDefault="00E22D38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1.494,23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201691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(11</w:t>
            </w:r>
            <w:r w:rsidR="00BB448A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BB448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307.080,64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Pagamento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Pensões  </w:t>
            </w:r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33487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BB448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41.080,94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Complementação Salarial do Conselho 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Diretor  (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 Conselheiros Diretores)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BB448A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8.086,47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Pró-labore dos Conselheiros – 07 Membros do Conselho Curador, 0</w:t>
            </w:r>
            <w:r w:rsidR="00BB44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Membros </w:t>
            </w:r>
            <w:r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Fiscal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BB448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2.852,64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ACONPREV – Consult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oria Administrativa, Jurídica e Previdenciária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Ltda – ME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6A0EA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6.256,20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Plenus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 Planejamento Contábil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1.500,00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</w:t>
            </w:r>
            <w:r w:rsidR="00E41A4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para</w:t>
            </w:r>
            <w:r w:rsidR="004D455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Diretores</w:t>
            </w:r>
            <w:r w:rsidR="007706D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Conselheiros</w:t>
            </w:r>
            <w:r w:rsidR="004D455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participarem d</w:t>
            </w:r>
            <w:r w:rsidR="007706D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 Curso sobre Análise de Investimentos em Dourados </w:t>
            </w:r>
            <w:r w:rsidR="00E41A4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7706D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1º Encontro</w:t>
            </w:r>
            <w:bookmarkStart w:id="0" w:name="_GoBack"/>
            <w:bookmarkEnd w:id="0"/>
            <w:r w:rsidR="007706D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Previdência de Campo Grande.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7706DD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5.706,60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Reembolso de despesas de viagens</w:t>
            </w:r>
            <w:r w:rsidR="004D455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Diretores </w:t>
            </w:r>
            <w:r w:rsidR="007706D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 Conselheiros </w:t>
            </w:r>
            <w:r w:rsidR="004D455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que participaram </w:t>
            </w:r>
            <w:r w:rsidR="007706D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Curso sobre Análise de Investimentos </w:t>
            </w:r>
            <w:r w:rsidR="0026247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em Dourados </w:t>
            </w:r>
            <w:r w:rsidR="007706D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 1º </w:t>
            </w:r>
            <w:proofErr w:type="gramStart"/>
            <w:r w:rsidR="007706D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Encontro  de</w:t>
            </w:r>
            <w:proofErr w:type="gramEnd"/>
            <w:r w:rsidR="007706D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Previdência de Campo Grande.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26247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994,76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Ltda – locação de Software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26247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1.850,67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Sete Capital - Consultoria em Investimentos Ltda ME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780,00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 Associação dos Institu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tos Municipais de Previdência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667,80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6A0EA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="0026247A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62,96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26247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939,00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BLIT Softwares e Tecnologia Digital Ltda ME – locação de servidor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hospedagem de domínio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26247A" w:rsidRPr="00C01031" w:rsidTr="00507343">
        <w:tc>
          <w:tcPr>
            <w:tcW w:w="11624" w:type="dxa"/>
          </w:tcPr>
          <w:p w:rsidR="0026247A" w:rsidRDefault="0026247A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DETRAN MS – pagamento de seguro obrigatório da Moto BIS Placa HTO 1068 de propriedade do IPMCS</w:t>
            </w:r>
          </w:p>
        </w:tc>
        <w:tc>
          <w:tcPr>
            <w:tcW w:w="1701" w:type="dxa"/>
          </w:tcPr>
          <w:p w:rsidR="0026247A" w:rsidRPr="000C2B24" w:rsidRDefault="0026247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6247A" w:rsidRDefault="0026247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184,80</w:t>
            </w:r>
          </w:p>
        </w:tc>
      </w:tr>
      <w:tr w:rsidR="00095BD2" w:rsidRPr="00C01031" w:rsidTr="00CF0A05">
        <w:trPr>
          <w:trHeight w:val="289"/>
        </w:trPr>
        <w:tc>
          <w:tcPr>
            <w:tcW w:w="11624" w:type="dxa"/>
          </w:tcPr>
          <w:p w:rsidR="00095BD2" w:rsidRPr="008F7E6A" w:rsidRDefault="00095BD2" w:rsidP="00095B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095BD2" w:rsidRPr="00766ED4" w:rsidRDefault="00BB448A" w:rsidP="00095B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1.019.412,75</w:t>
            </w:r>
          </w:p>
        </w:tc>
        <w:tc>
          <w:tcPr>
            <w:tcW w:w="1559" w:type="dxa"/>
          </w:tcPr>
          <w:p w:rsidR="00095BD2" w:rsidRPr="00766ED4" w:rsidRDefault="0026247A" w:rsidP="00095B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378.643,48</w:t>
            </w:r>
          </w:p>
        </w:tc>
      </w:tr>
      <w:tr w:rsidR="00095BD2" w:rsidRPr="00C01031" w:rsidTr="00CF0A05">
        <w:trPr>
          <w:trHeight w:val="289"/>
        </w:trPr>
        <w:tc>
          <w:tcPr>
            <w:tcW w:w="11624" w:type="dxa"/>
          </w:tcPr>
          <w:p w:rsidR="00095BD2" w:rsidRPr="00766ED4" w:rsidRDefault="00095BD2" w:rsidP="00095B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095BD2" w:rsidRPr="00C01031" w:rsidTr="008D5FE9">
        <w:trPr>
          <w:trHeight w:val="289"/>
        </w:trPr>
        <w:tc>
          <w:tcPr>
            <w:tcW w:w="14884" w:type="dxa"/>
            <w:gridSpan w:val="3"/>
          </w:tcPr>
          <w:p w:rsidR="00095BD2" w:rsidRDefault="00095BD2" w:rsidP="00095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DAS APLICAÇÕES FINANCEIRAS EM 3</w:t>
            </w:r>
            <w:r w:rsidR="00E41A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/0</w:t>
            </w:r>
            <w:r w:rsidR="002C4D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/2018 R$ 9</w:t>
            </w:r>
            <w:r w:rsidR="002624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4.112.683,74</w:t>
            </w: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C1"/>
    <w:rsid w:val="00013C1E"/>
    <w:rsid w:val="00013C74"/>
    <w:rsid w:val="0001661F"/>
    <w:rsid w:val="00035E2C"/>
    <w:rsid w:val="000540CA"/>
    <w:rsid w:val="0005713A"/>
    <w:rsid w:val="00091DCD"/>
    <w:rsid w:val="00095BD2"/>
    <w:rsid w:val="000A3017"/>
    <w:rsid w:val="000A49A1"/>
    <w:rsid w:val="000C2B24"/>
    <w:rsid w:val="000E53D3"/>
    <w:rsid w:val="000F1D6D"/>
    <w:rsid w:val="001034D9"/>
    <w:rsid w:val="001136DA"/>
    <w:rsid w:val="00132969"/>
    <w:rsid w:val="0014335E"/>
    <w:rsid w:val="00152B90"/>
    <w:rsid w:val="00154D82"/>
    <w:rsid w:val="00171DF0"/>
    <w:rsid w:val="001813F8"/>
    <w:rsid w:val="00197401"/>
    <w:rsid w:val="001B5459"/>
    <w:rsid w:val="001D3723"/>
    <w:rsid w:val="00201691"/>
    <w:rsid w:val="00235B61"/>
    <w:rsid w:val="002449ED"/>
    <w:rsid w:val="0026247A"/>
    <w:rsid w:val="00273811"/>
    <w:rsid w:val="00276CAA"/>
    <w:rsid w:val="00287128"/>
    <w:rsid w:val="002C3BE9"/>
    <w:rsid w:val="002C4DE0"/>
    <w:rsid w:val="002C73C8"/>
    <w:rsid w:val="002D33F9"/>
    <w:rsid w:val="00332D83"/>
    <w:rsid w:val="00334872"/>
    <w:rsid w:val="00345CE5"/>
    <w:rsid w:val="003616FE"/>
    <w:rsid w:val="00374EC1"/>
    <w:rsid w:val="00395D22"/>
    <w:rsid w:val="003A2327"/>
    <w:rsid w:val="003B71F6"/>
    <w:rsid w:val="003D57D0"/>
    <w:rsid w:val="003E3F47"/>
    <w:rsid w:val="00415947"/>
    <w:rsid w:val="00421307"/>
    <w:rsid w:val="00452532"/>
    <w:rsid w:val="00455C10"/>
    <w:rsid w:val="0047641F"/>
    <w:rsid w:val="004777D2"/>
    <w:rsid w:val="004C04FC"/>
    <w:rsid w:val="004C5947"/>
    <w:rsid w:val="004D455A"/>
    <w:rsid w:val="004D7382"/>
    <w:rsid w:val="004E10BD"/>
    <w:rsid w:val="0051345B"/>
    <w:rsid w:val="00523BBF"/>
    <w:rsid w:val="0056361D"/>
    <w:rsid w:val="005A13A0"/>
    <w:rsid w:val="005C607A"/>
    <w:rsid w:val="005D47A7"/>
    <w:rsid w:val="005E7D7B"/>
    <w:rsid w:val="005F5FC4"/>
    <w:rsid w:val="00650A9F"/>
    <w:rsid w:val="00655673"/>
    <w:rsid w:val="00660F8A"/>
    <w:rsid w:val="00667AE9"/>
    <w:rsid w:val="00671DB0"/>
    <w:rsid w:val="00676555"/>
    <w:rsid w:val="006879C8"/>
    <w:rsid w:val="00695845"/>
    <w:rsid w:val="006A0EA2"/>
    <w:rsid w:val="006B03A8"/>
    <w:rsid w:val="006B4D9C"/>
    <w:rsid w:val="006C6DE8"/>
    <w:rsid w:val="006E7E5A"/>
    <w:rsid w:val="006F54E3"/>
    <w:rsid w:val="00705355"/>
    <w:rsid w:val="00735464"/>
    <w:rsid w:val="007406B6"/>
    <w:rsid w:val="00755A43"/>
    <w:rsid w:val="00756C06"/>
    <w:rsid w:val="007706DD"/>
    <w:rsid w:val="00770739"/>
    <w:rsid w:val="00770851"/>
    <w:rsid w:val="00771934"/>
    <w:rsid w:val="0077516B"/>
    <w:rsid w:val="007C4B36"/>
    <w:rsid w:val="007C4C50"/>
    <w:rsid w:val="007D447B"/>
    <w:rsid w:val="00802172"/>
    <w:rsid w:val="00822DA9"/>
    <w:rsid w:val="00853165"/>
    <w:rsid w:val="0085670F"/>
    <w:rsid w:val="0086088D"/>
    <w:rsid w:val="0087544B"/>
    <w:rsid w:val="00880E62"/>
    <w:rsid w:val="00882168"/>
    <w:rsid w:val="008825E3"/>
    <w:rsid w:val="00883C09"/>
    <w:rsid w:val="00884CE2"/>
    <w:rsid w:val="00893ABB"/>
    <w:rsid w:val="00896D7C"/>
    <w:rsid w:val="008B2DDB"/>
    <w:rsid w:val="008B44AB"/>
    <w:rsid w:val="00902348"/>
    <w:rsid w:val="0092434D"/>
    <w:rsid w:val="00947DEA"/>
    <w:rsid w:val="00980C9C"/>
    <w:rsid w:val="00981EB1"/>
    <w:rsid w:val="00982DE2"/>
    <w:rsid w:val="00987B78"/>
    <w:rsid w:val="0099121A"/>
    <w:rsid w:val="009B0C18"/>
    <w:rsid w:val="009B2CC2"/>
    <w:rsid w:val="009B4B8B"/>
    <w:rsid w:val="00A069B5"/>
    <w:rsid w:val="00A255FF"/>
    <w:rsid w:val="00A766C8"/>
    <w:rsid w:val="00A835C9"/>
    <w:rsid w:val="00A972DF"/>
    <w:rsid w:val="00AA700E"/>
    <w:rsid w:val="00AC7223"/>
    <w:rsid w:val="00AE237A"/>
    <w:rsid w:val="00B267D1"/>
    <w:rsid w:val="00B3557D"/>
    <w:rsid w:val="00B521CF"/>
    <w:rsid w:val="00B5507E"/>
    <w:rsid w:val="00B60D18"/>
    <w:rsid w:val="00B90719"/>
    <w:rsid w:val="00BB448A"/>
    <w:rsid w:val="00BB5DF9"/>
    <w:rsid w:val="00BC4C35"/>
    <w:rsid w:val="00BC6AFF"/>
    <w:rsid w:val="00BE6908"/>
    <w:rsid w:val="00C96C86"/>
    <w:rsid w:val="00CA3826"/>
    <w:rsid w:val="00CE2A62"/>
    <w:rsid w:val="00CF0A05"/>
    <w:rsid w:val="00D24643"/>
    <w:rsid w:val="00D40569"/>
    <w:rsid w:val="00D57EED"/>
    <w:rsid w:val="00D63588"/>
    <w:rsid w:val="00DB3E99"/>
    <w:rsid w:val="00DC348A"/>
    <w:rsid w:val="00DD4286"/>
    <w:rsid w:val="00E05C75"/>
    <w:rsid w:val="00E14FDC"/>
    <w:rsid w:val="00E22D38"/>
    <w:rsid w:val="00E315C3"/>
    <w:rsid w:val="00E41A49"/>
    <w:rsid w:val="00E56560"/>
    <w:rsid w:val="00E9227E"/>
    <w:rsid w:val="00F1493A"/>
    <w:rsid w:val="00F24B13"/>
    <w:rsid w:val="00F2522C"/>
    <w:rsid w:val="00F43080"/>
    <w:rsid w:val="00F54076"/>
    <w:rsid w:val="00F62685"/>
    <w:rsid w:val="00F65117"/>
    <w:rsid w:val="00F725FF"/>
    <w:rsid w:val="00FA112C"/>
    <w:rsid w:val="00FA4833"/>
    <w:rsid w:val="00FB296C"/>
    <w:rsid w:val="00FD64B2"/>
    <w:rsid w:val="00FD7E98"/>
    <w:rsid w:val="00FE28CF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501A"/>
  <w15:docId w15:val="{04C84316-DDA7-4DE6-AAA4-0342C109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5</cp:revision>
  <cp:lastPrinted>2018-09-06T14:24:00Z</cp:lastPrinted>
  <dcterms:created xsi:type="dcterms:W3CDTF">2018-09-04T20:40:00Z</dcterms:created>
  <dcterms:modified xsi:type="dcterms:W3CDTF">2018-09-06T14:25:00Z</dcterms:modified>
</cp:coreProperties>
</file>